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FD7" w:rsidRPr="002659A0" w:rsidRDefault="002659A0" w:rsidP="00577B0A">
      <w:pPr>
        <w:bidi/>
        <w:jc w:val="center"/>
        <w:rPr>
          <w:rFonts w:cs="B Titr"/>
          <w:b/>
          <w:bCs/>
          <w:sz w:val="32"/>
          <w:rtl/>
          <w:lang w:bidi="fa-IR"/>
        </w:rPr>
      </w:pPr>
      <w:r w:rsidRPr="002659A0">
        <w:rPr>
          <w:rFonts w:cs="B Titr" w:hint="cs"/>
          <w:noProof/>
          <w:sz w:val="28"/>
          <w:szCs w:val="28"/>
          <w:rtl/>
          <w:lang w:bidi="fa-IR"/>
        </w:rPr>
        <w:t xml:space="preserve"> </w:t>
      </w:r>
      <w:r w:rsidR="00577B0A">
        <w:rPr>
          <w:rFonts w:cs="B Titr" w:hint="cs"/>
          <w:noProof/>
          <w:sz w:val="28"/>
          <w:szCs w:val="28"/>
          <w:rtl/>
          <w:lang w:bidi="fa-IR"/>
        </w:rPr>
        <w:t>نقش</w:t>
      </w:r>
      <w:r w:rsidRPr="002659A0">
        <w:rPr>
          <w:rFonts w:cs="B Titr" w:hint="cs"/>
          <w:noProof/>
          <w:sz w:val="28"/>
          <w:szCs w:val="28"/>
          <w:rtl/>
          <w:lang w:bidi="fa-IR"/>
        </w:rPr>
        <w:t xml:space="preserve"> معماری</w:t>
      </w:r>
      <w:r>
        <w:rPr>
          <w:rFonts w:cs="B Titr" w:hint="cs"/>
          <w:noProof/>
          <w:sz w:val="28"/>
          <w:szCs w:val="28"/>
          <w:rtl/>
          <w:lang w:bidi="fa-IR"/>
        </w:rPr>
        <w:t xml:space="preserve"> در</w:t>
      </w:r>
      <w:r w:rsidRPr="002659A0">
        <w:rPr>
          <w:rFonts w:cs="B Titr" w:hint="cs"/>
          <w:noProof/>
          <w:sz w:val="28"/>
          <w:szCs w:val="28"/>
          <w:rtl/>
          <w:lang w:bidi="fa-IR"/>
        </w:rPr>
        <w:t xml:space="preserve"> </w:t>
      </w:r>
      <w:r w:rsidR="00577B0A">
        <w:rPr>
          <w:rFonts w:cs="B Titr" w:hint="cs"/>
          <w:noProof/>
          <w:sz w:val="28"/>
          <w:szCs w:val="28"/>
          <w:rtl/>
          <w:lang w:bidi="fa-IR"/>
        </w:rPr>
        <w:t xml:space="preserve">طراحی </w:t>
      </w:r>
      <w:r w:rsidRPr="002659A0">
        <w:rPr>
          <w:rFonts w:cs="B Titr" w:hint="cs"/>
          <w:noProof/>
          <w:sz w:val="28"/>
          <w:szCs w:val="28"/>
          <w:rtl/>
          <w:lang w:bidi="fa-IR"/>
        </w:rPr>
        <w:t>فضاهای امن پناهگاهی</w:t>
      </w:r>
    </w:p>
    <w:p w:rsidR="009B5FD7" w:rsidRDefault="009B5FD7">
      <w:pPr>
        <w:pStyle w:val="BodyText2"/>
        <w:rPr>
          <w:sz w:val="28"/>
        </w:rPr>
      </w:pPr>
    </w:p>
    <w:p w:rsidR="00745448" w:rsidRPr="00EC29A4" w:rsidRDefault="00745448" w:rsidP="00745448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ساجده مقیمی</w:t>
      </w:r>
      <w:r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دانیال منصفی پراپری</w:t>
      </w:r>
      <w:r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</w:p>
    <w:p w:rsidR="00745448" w:rsidRPr="00961A0E" w:rsidRDefault="00745448" w:rsidP="00745448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bookmarkStart w:id="0" w:name="_GoBack"/>
      <w:bookmarkEnd w:id="0"/>
      <w:r w:rsidRPr="00961A0E">
        <w:rPr>
          <w:rFonts w:cs="B Nazanin"/>
          <w:b/>
          <w:bCs/>
          <w:sz w:val="20"/>
          <w:szCs w:val="20"/>
          <w:rtl/>
          <w:lang w:val="en-GB" w:bidi="fa-IR"/>
        </w:rPr>
        <w:t>1</w:t>
      </w:r>
      <w:r>
        <w:rPr>
          <w:rFonts w:cs="B Zar"/>
          <w:b/>
          <w:bCs/>
          <w:rtl/>
          <w:lang w:val="en-GB" w:bidi="fa-IR"/>
        </w:rPr>
        <w:t xml:space="preserve">- </w:t>
      </w:r>
      <w:r>
        <w:rPr>
          <w:rFonts w:cs="B Zar" w:hint="cs"/>
          <w:b/>
          <w:bCs/>
          <w:rtl/>
          <w:lang w:val="en-GB" w:bidi="fa-IR"/>
        </w:rPr>
        <w:t>دانشجوی کارشناسی ارشد معماری دانشگاه صنعتی شاهرود</w:t>
      </w:r>
    </w:p>
    <w:p w:rsidR="00745448" w:rsidRPr="00961A0E" w:rsidRDefault="00745448" w:rsidP="00745448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>
        <w:rPr>
          <w:rFonts w:cs="B Zar"/>
          <w:b/>
          <w:bCs/>
          <w:rtl/>
          <w:lang w:val="en-GB" w:bidi="fa-IR"/>
        </w:rPr>
        <w:t xml:space="preserve">2- </w:t>
      </w:r>
      <w:r>
        <w:rPr>
          <w:rFonts w:cs="B Zar" w:hint="cs"/>
          <w:b/>
          <w:bCs/>
          <w:rtl/>
          <w:lang w:val="en-GB" w:bidi="fa-IR"/>
        </w:rPr>
        <w:t>استادیار گروه معماری و شهرسازی دانشگاه صنعتی شاهرود</w:t>
      </w:r>
    </w:p>
    <w:p w:rsidR="00745448" w:rsidRDefault="00745448" w:rsidP="00745448">
      <w:pPr>
        <w:spacing w:line="400" w:lineRule="exact"/>
        <w:jc w:val="center"/>
        <w:rPr>
          <w:b/>
          <w:bCs/>
          <w:sz w:val="20"/>
        </w:rPr>
      </w:pPr>
    </w:p>
    <w:p w:rsidR="00745448" w:rsidRDefault="00745448" w:rsidP="00745448">
      <w:pPr>
        <w:bidi/>
        <w:jc w:val="center"/>
        <w:rPr>
          <w:sz w:val="20"/>
          <w:szCs w:val="20"/>
        </w:rPr>
      </w:pPr>
      <w:r>
        <w:rPr>
          <w:rFonts w:cs="B Nazanin"/>
          <w:sz w:val="20"/>
          <w:szCs w:val="20"/>
        </w:rPr>
        <w:t>Sajedeh.moghimi@shahroodut.ac.ir</w:t>
      </w:r>
      <w:r>
        <w:rPr>
          <w:sz w:val="20"/>
          <w:szCs w:val="20"/>
        </w:rPr>
        <w:t xml:space="preserve"> </w:t>
      </w:r>
    </w:p>
    <w:p w:rsidR="009B5FD7" w:rsidRDefault="009B5FD7" w:rsidP="00745448">
      <w:pPr>
        <w:pStyle w:val="Heading1"/>
        <w:jc w:val="left"/>
        <w:rPr>
          <w:sz w:val="22"/>
          <w:szCs w:val="22"/>
        </w:rPr>
      </w:pPr>
    </w:p>
    <w:p w:rsidR="009B5FD7" w:rsidRPr="003F6A9D" w:rsidRDefault="009B5FD7" w:rsidP="00AD334D">
      <w:pPr>
        <w:pStyle w:val="Heading1"/>
        <w:rPr>
          <w:rFonts w:cs="B Titr"/>
          <w:sz w:val="20"/>
          <w:szCs w:val="20"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9B5FD7" w:rsidRPr="00911FE9" w:rsidRDefault="00577B0A" w:rsidP="0085107B">
      <w:pPr>
        <w:pStyle w:val="BlockText"/>
        <w:bidi/>
        <w:rPr>
          <w:rFonts w:cs="B Zar"/>
          <w:szCs w:val="18"/>
          <w:rtl/>
        </w:rPr>
      </w:pPr>
      <w:r w:rsidRPr="00911FE9">
        <w:rPr>
          <w:rFonts w:cs="B Zar" w:hint="cs"/>
          <w:szCs w:val="18"/>
          <w:rtl/>
        </w:rPr>
        <w:t xml:space="preserve">نیاز </w:t>
      </w:r>
      <w:r w:rsidR="0019286C" w:rsidRPr="00911FE9">
        <w:rPr>
          <w:rFonts w:cs="B Zar" w:hint="cs"/>
          <w:szCs w:val="18"/>
          <w:rtl/>
        </w:rPr>
        <w:t>جوامع</w:t>
      </w:r>
      <w:r w:rsidRPr="00911FE9">
        <w:rPr>
          <w:rFonts w:cs="B Zar" w:hint="cs"/>
          <w:szCs w:val="18"/>
          <w:rtl/>
        </w:rPr>
        <w:t xml:space="preserve"> به فضاهای امن در سایه‌ی حوادث طبیعی و انسانی</w:t>
      </w:r>
      <w:r w:rsidR="0019286C" w:rsidRPr="00911FE9">
        <w:rPr>
          <w:rFonts w:cs="B Zar" w:hint="cs"/>
          <w:szCs w:val="18"/>
          <w:rtl/>
        </w:rPr>
        <w:t>، از جمله مسائلی است که انسان از دیرباز با آن روبرو بوده است. امروزه افزایش چشمگیر این حوادث</w:t>
      </w:r>
      <w:r w:rsidR="0085107B" w:rsidRPr="00911FE9">
        <w:rPr>
          <w:rFonts w:cs="B Zar" w:hint="cs"/>
          <w:szCs w:val="18"/>
          <w:rtl/>
        </w:rPr>
        <w:t>، به ویژه در کشور ایران که دارای موقعیت خاص جغرافیایی و سیاسی است،</w:t>
      </w:r>
      <w:r w:rsidR="0019286C" w:rsidRPr="00911FE9">
        <w:rPr>
          <w:rFonts w:cs="B Zar" w:hint="cs"/>
          <w:szCs w:val="18"/>
          <w:rtl/>
        </w:rPr>
        <w:t xml:space="preserve"> لزوم </w:t>
      </w:r>
      <w:r w:rsidR="004147C3" w:rsidRPr="00911FE9">
        <w:rPr>
          <w:rFonts w:cs="B Zar" w:hint="cs"/>
          <w:szCs w:val="18"/>
          <w:rtl/>
        </w:rPr>
        <w:t>توجه بیشتر به این مقوله را به اثبات میرساند. لیکن نیل به این هدف در گرو طرا</w:t>
      </w:r>
      <w:r w:rsidR="00667E23" w:rsidRPr="00911FE9">
        <w:rPr>
          <w:rFonts w:cs="B Zar" w:hint="cs"/>
          <w:szCs w:val="18"/>
          <w:rtl/>
        </w:rPr>
        <w:t>حی مناسب و اصولی این فضاها برای</w:t>
      </w:r>
      <w:r w:rsidR="004147C3" w:rsidRPr="00911FE9">
        <w:rPr>
          <w:rFonts w:cs="B Zar" w:hint="cs"/>
          <w:szCs w:val="18"/>
          <w:rtl/>
        </w:rPr>
        <w:t xml:space="preserve"> </w:t>
      </w:r>
      <w:r w:rsidR="00667E23" w:rsidRPr="00911FE9">
        <w:rPr>
          <w:rFonts w:cs="B Zar" w:hint="cs"/>
          <w:szCs w:val="18"/>
          <w:rtl/>
        </w:rPr>
        <w:t xml:space="preserve">ادامه‌ی حیات افراد می‌باشد. </w:t>
      </w:r>
      <w:r w:rsidR="00667E23" w:rsidRPr="00911FE9">
        <w:rPr>
          <w:rFonts w:cs="B Zar"/>
          <w:szCs w:val="18"/>
          <w:rtl/>
        </w:rPr>
        <w:t>بر ا</w:t>
      </w:r>
      <w:r w:rsidR="00667E23" w:rsidRPr="00911FE9">
        <w:rPr>
          <w:rFonts w:cs="B Zar" w:hint="cs"/>
          <w:szCs w:val="18"/>
          <w:rtl/>
        </w:rPr>
        <w:t>ی</w:t>
      </w:r>
      <w:r w:rsidR="00667E23" w:rsidRPr="00911FE9">
        <w:rPr>
          <w:rFonts w:cs="B Zar" w:hint="eastAsia"/>
          <w:szCs w:val="18"/>
          <w:rtl/>
        </w:rPr>
        <w:t>ن</w:t>
      </w:r>
      <w:r w:rsidR="00667E23" w:rsidRPr="00911FE9">
        <w:rPr>
          <w:rFonts w:cs="B Zar"/>
          <w:szCs w:val="18"/>
          <w:rtl/>
        </w:rPr>
        <w:t xml:space="preserve"> اساس</w:t>
      </w:r>
      <w:r w:rsidR="00667E23" w:rsidRPr="00911FE9">
        <w:rPr>
          <w:rFonts w:cs="B Zar" w:hint="cs"/>
          <w:szCs w:val="18"/>
          <w:rtl/>
        </w:rPr>
        <w:t>،</w:t>
      </w:r>
      <w:r w:rsidR="00667E23" w:rsidRPr="00911FE9">
        <w:rPr>
          <w:rFonts w:cs="B Zar"/>
          <w:szCs w:val="18"/>
          <w:rtl/>
        </w:rPr>
        <w:t xml:space="preserve"> پرداختن به مفهوم فضا</w:t>
      </w:r>
      <w:r w:rsidR="00667E23" w:rsidRPr="00911FE9">
        <w:rPr>
          <w:rFonts w:cs="B Zar" w:hint="cs"/>
          <w:szCs w:val="18"/>
          <w:rtl/>
        </w:rPr>
        <w:t>ی</w:t>
      </w:r>
      <w:r w:rsidR="00667E23" w:rsidRPr="00911FE9">
        <w:rPr>
          <w:rFonts w:cs="B Zar"/>
          <w:szCs w:val="18"/>
          <w:rtl/>
        </w:rPr>
        <w:t xml:space="preserve"> امن</w:t>
      </w:r>
      <w:r w:rsidR="005D1446" w:rsidRPr="00911FE9">
        <w:rPr>
          <w:rFonts w:cs="B Zar" w:hint="cs"/>
          <w:szCs w:val="18"/>
          <w:rtl/>
        </w:rPr>
        <w:t xml:space="preserve"> پناهگاهی </w:t>
      </w:r>
      <w:r w:rsidR="00CB5872" w:rsidRPr="00911FE9">
        <w:rPr>
          <w:rFonts w:cs="B Zar" w:hint="cs"/>
          <w:szCs w:val="18"/>
          <w:rtl/>
        </w:rPr>
        <w:t>و</w:t>
      </w:r>
      <w:r w:rsidR="005D1446" w:rsidRPr="00911FE9">
        <w:rPr>
          <w:rFonts w:cs="B Zar" w:hint="cs"/>
          <w:szCs w:val="18"/>
          <w:rtl/>
        </w:rPr>
        <w:t xml:space="preserve"> درک درست از رابطه‌ی معماری و امنیت، به ویژه در پناهگاه‌ها</w:t>
      </w:r>
      <w:r w:rsidR="005A0B56" w:rsidRPr="00911FE9">
        <w:rPr>
          <w:rFonts w:cs="B Zar" w:hint="cs"/>
          <w:szCs w:val="18"/>
          <w:rtl/>
        </w:rPr>
        <w:t xml:space="preserve"> به عنوان یکی</w:t>
      </w:r>
      <w:r w:rsidR="005A0B56" w:rsidRPr="00911FE9">
        <w:rPr>
          <w:rFonts w:cs="B Zar" w:hint="cs"/>
          <w:szCs w:val="18"/>
          <w:rtl/>
          <w:lang w:bidi="fa-IR"/>
        </w:rPr>
        <w:t xml:space="preserve"> از راهکارهای پدافند غیر عامل،</w:t>
      </w:r>
      <w:r w:rsidR="005D1446" w:rsidRPr="00911FE9">
        <w:rPr>
          <w:rFonts w:cs="B Zar" w:hint="cs"/>
          <w:szCs w:val="18"/>
          <w:rtl/>
        </w:rPr>
        <w:t xml:space="preserve"> </w:t>
      </w:r>
      <w:r w:rsidR="00D82CAD" w:rsidRPr="00911FE9">
        <w:rPr>
          <w:rFonts w:cs="B Zar" w:hint="cs"/>
          <w:szCs w:val="18"/>
          <w:rtl/>
        </w:rPr>
        <w:t xml:space="preserve">از جمله مضامینی است </w:t>
      </w:r>
      <w:r w:rsidR="005A0B56" w:rsidRPr="00911FE9">
        <w:rPr>
          <w:rFonts w:cs="B Zar" w:hint="cs"/>
          <w:szCs w:val="18"/>
          <w:rtl/>
        </w:rPr>
        <w:t xml:space="preserve">که مستلزم شناخت </w:t>
      </w:r>
      <w:r w:rsidR="0085107B" w:rsidRPr="00911FE9">
        <w:rPr>
          <w:rFonts w:cs="B Zar" w:hint="cs"/>
          <w:szCs w:val="18"/>
          <w:rtl/>
        </w:rPr>
        <w:t xml:space="preserve">دقیق توسط معماران و شهرسازان قبل از طراحی و استفاده می‌باشد. </w:t>
      </w:r>
      <w:r w:rsidR="00667E23" w:rsidRPr="00911FE9">
        <w:rPr>
          <w:rFonts w:cs="B Zar"/>
          <w:szCs w:val="18"/>
          <w:rtl/>
        </w:rPr>
        <w:t>پژوهش پ</w:t>
      </w:r>
      <w:r w:rsidR="00667E23" w:rsidRPr="00911FE9">
        <w:rPr>
          <w:rFonts w:cs="B Zar" w:hint="cs"/>
          <w:szCs w:val="18"/>
          <w:rtl/>
        </w:rPr>
        <w:t>ی</w:t>
      </w:r>
      <w:r w:rsidR="00667E23" w:rsidRPr="00911FE9">
        <w:rPr>
          <w:rFonts w:cs="B Zar" w:hint="eastAsia"/>
          <w:szCs w:val="18"/>
          <w:rtl/>
        </w:rPr>
        <w:t>ش</w:t>
      </w:r>
      <w:r w:rsidR="00667E23" w:rsidRPr="00911FE9">
        <w:rPr>
          <w:rFonts w:cs="B Zar"/>
          <w:szCs w:val="18"/>
          <w:rtl/>
        </w:rPr>
        <w:t xml:space="preserve"> رو که </w:t>
      </w:r>
      <w:r w:rsidR="0085107B" w:rsidRPr="00911FE9">
        <w:rPr>
          <w:rFonts w:cs="B Zar" w:hint="cs"/>
          <w:szCs w:val="18"/>
          <w:rtl/>
        </w:rPr>
        <w:t xml:space="preserve">با هدف ارتقای شناخت این مهم و نقش معماری در آن به منظور کاهش آسیب‌ها و خسارات وارده می‌باشد، </w:t>
      </w:r>
      <w:r w:rsidR="00667E23" w:rsidRPr="00911FE9">
        <w:rPr>
          <w:rFonts w:cs="B Zar"/>
          <w:szCs w:val="18"/>
          <w:rtl/>
        </w:rPr>
        <w:t>به‌صورت نظر</w:t>
      </w:r>
      <w:r w:rsidR="00667E23" w:rsidRPr="00911FE9">
        <w:rPr>
          <w:rFonts w:cs="B Zar" w:hint="cs"/>
          <w:szCs w:val="18"/>
          <w:rtl/>
        </w:rPr>
        <w:t>ی</w:t>
      </w:r>
      <w:r w:rsidR="00667E23" w:rsidRPr="00911FE9">
        <w:rPr>
          <w:rFonts w:cs="B Zar"/>
          <w:szCs w:val="18"/>
          <w:rtl/>
        </w:rPr>
        <w:t xml:space="preserve"> و با روش مطالعات کتابخانه‌ا</w:t>
      </w:r>
      <w:r w:rsidR="00667E23" w:rsidRPr="00911FE9">
        <w:rPr>
          <w:rFonts w:cs="B Zar" w:hint="cs"/>
          <w:szCs w:val="18"/>
          <w:rtl/>
        </w:rPr>
        <w:t>ی</w:t>
      </w:r>
      <w:r w:rsidR="00667E23" w:rsidRPr="00911FE9">
        <w:rPr>
          <w:rFonts w:cs="B Zar"/>
          <w:szCs w:val="18"/>
          <w:rtl/>
        </w:rPr>
        <w:t xml:space="preserve"> و اسناد</w:t>
      </w:r>
      <w:r w:rsidR="00667E23" w:rsidRPr="00911FE9">
        <w:rPr>
          <w:rFonts w:cs="B Zar" w:hint="cs"/>
          <w:szCs w:val="18"/>
          <w:rtl/>
        </w:rPr>
        <w:t>ی</w:t>
      </w:r>
      <w:r w:rsidR="00667E23" w:rsidRPr="00911FE9">
        <w:rPr>
          <w:rFonts w:cs="B Zar"/>
          <w:szCs w:val="18"/>
          <w:rtl/>
        </w:rPr>
        <w:t xml:space="preserve"> تنظ</w:t>
      </w:r>
      <w:r w:rsidR="00667E23" w:rsidRPr="00911FE9">
        <w:rPr>
          <w:rFonts w:cs="B Zar" w:hint="cs"/>
          <w:szCs w:val="18"/>
          <w:rtl/>
        </w:rPr>
        <w:t>ی</w:t>
      </w:r>
      <w:r w:rsidR="00667E23" w:rsidRPr="00911FE9">
        <w:rPr>
          <w:rFonts w:cs="B Zar" w:hint="eastAsia"/>
          <w:szCs w:val="18"/>
          <w:rtl/>
        </w:rPr>
        <w:t>م‌شده</w:t>
      </w:r>
      <w:r w:rsidR="00667E23" w:rsidRPr="00911FE9">
        <w:rPr>
          <w:rFonts w:cs="B Zar"/>
          <w:szCs w:val="18"/>
          <w:rtl/>
        </w:rPr>
        <w:t xml:space="preserve"> است</w:t>
      </w:r>
      <w:r w:rsidR="00911FE9" w:rsidRPr="00911FE9">
        <w:rPr>
          <w:rFonts w:cs="B Zar" w:hint="cs"/>
          <w:szCs w:val="18"/>
          <w:rtl/>
        </w:rPr>
        <w:t xml:space="preserve"> و </w:t>
      </w:r>
      <w:r w:rsidR="00667E23" w:rsidRPr="00911FE9">
        <w:rPr>
          <w:rFonts w:cs="B Zar"/>
          <w:szCs w:val="18"/>
          <w:rtl/>
        </w:rPr>
        <w:t>سع</w:t>
      </w:r>
      <w:r w:rsidR="00667E23" w:rsidRPr="00911FE9">
        <w:rPr>
          <w:rFonts w:cs="B Zar" w:hint="cs"/>
          <w:szCs w:val="18"/>
          <w:rtl/>
        </w:rPr>
        <w:t>ی</w:t>
      </w:r>
      <w:r w:rsidR="00667E23" w:rsidRPr="00911FE9">
        <w:rPr>
          <w:rFonts w:cs="B Zar"/>
          <w:szCs w:val="18"/>
          <w:rtl/>
        </w:rPr>
        <w:t xml:space="preserve"> بر آن دارد </w:t>
      </w:r>
      <w:r w:rsidR="0085107B" w:rsidRPr="00911FE9">
        <w:rPr>
          <w:rFonts w:cs="B Zar" w:hint="cs"/>
          <w:szCs w:val="18"/>
          <w:rtl/>
        </w:rPr>
        <w:t>که</w:t>
      </w:r>
      <w:r w:rsidR="00667E23" w:rsidRPr="00911FE9">
        <w:rPr>
          <w:rFonts w:cs="B Zar"/>
          <w:szCs w:val="18"/>
          <w:rtl/>
        </w:rPr>
        <w:t xml:space="preserve"> با ارائه‌</w:t>
      </w:r>
      <w:r w:rsidR="00667E23" w:rsidRPr="00911FE9">
        <w:rPr>
          <w:rFonts w:cs="B Zar" w:hint="cs"/>
          <w:szCs w:val="18"/>
          <w:rtl/>
        </w:rPr>
        <w:t>ی</w:t>
      </w:r>
      <w:r w:rsidR="00667E23" w:rsidRPr="00911FE9">
        <w:rPr>
          <w:rFonts w:cs="B Zar"/>
          <w:szCs w:val="18"/>
          <w:rtl/>
        </w:rPr>
        <w:t xml:space="preserve"> راهکارها</w:t>
      </w:r>
      <w:r w:rsidR="00667E23" w:rsidRPr="00911FE9">
        <w:rPr>
          <w:rFonts w:cs="B Zar" w:hint="cs"/>
          <w:szCs w:val="18"/>
          <w:rtl/>
        </w:rPr>
        <w:t>یی</w:t>
      </w:r>
      <w:r w:rsidR="005D1446" w:rsidRPr="00911FE9">
        <w:rPr>
          <w:rFonts w:cs="B Zar"/>
          <w:szCs w:val="18"/>
          <w:rtl/>
        </w:rPr>
        <w:t xml:space="preserve"> </w:t>
      </w:r>
      <w:r w:rsidR="00911FE9" w:rsidRPr="00911FE9">
        <w:rPr>
          <w:rFonts w:cs="B Zar" w:hint="cs"/>
          <w:szCs w:val="18"/>
          <w:rtl/>
        </w:rPr>
        <w:t xml:space="preserve">در خصوص اصول معماری، ضوابط و نیازهای آن در طراحی پناهگاه‌ها،گامی در جهت کاهش آثار منفی حاصل از حوادث </w:t>
      </w:r>
      <w:r w:rsidR="002F532C">
        <w:rPr>
          <w:rFonts w:cs="B Zar" w:hint="cs"/>
          <w:szCs w:val="18"/>
          <w:rtl/>
        </w:rPr>
        <w:t xml:space="preserve">در جامعه </w:t>
      </w:r>
      <w:r w:rsidR="00911FE9" w:rsidRPr="00911FE9">
        <w:rPr>
          <w:rFonts w:cs="B Zar" w:hint="cs"/>
          <w:szCs w:val="18"/>
          <w:rtl/>
        </w:rPr>
        <w:t>بردارد.</w:t>
      </w:r>
    </w:p>
    <w:p w:rsidR="009B5FD7" w:rsidRPr="002826F1" w:rsidRDefault="009B5FD7" w:rsidP="00280381">
      <w:pPr>
        <w:pStyle w:val="BlockText"/>
        <w:bidi/>
        <w:rPr>
          <w:rFonts w:cs="B Zar"/>
          <w:sz w:val="24"/>
          <w:lang w:bidi="fa-IR"/>
        </w:rPr>
      </w:pPr>
    </w:p>
    <w:p w:rsidR="009B5FD7" w:rsidRPr="00BE7253" w:rsidRDefault="009B5FD7" w:rsidP="00577B0A">
      <w:pPr>
        <w:pStyle w:val="BlockText"/>
        <w:bidi/>
        <w:rPr>
          <w:rFonts w:cs="B Zar"/>
          <w:b/>
          <w:bCs/>
          <w:szCs w:val="18"/>
          <w:lang w:val="en-GB" w:bidi="fa-IR"/>
        </w:rPr>
      </w:pPr>
      <w:bookmarkStart w:id="1" w:name="OLE_LINK1"/>
      <w:bookmarkStart w:id="2" w:name="OLE_LINK2"/>
      <w:r w:rsidRPr="00BE7253"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r w:rsidR="00577B0A">
        <w:rPr>
          <w:rFonts w:cs="B Zar" w:hint="cs"/>
          <w:b/>
          <w:bCs/>
          <w:szCs w:val="18"/>
          <w:rtl/>
          <w:lang w:val="en-GB" w:bidi="fa-IR"/>
        </w:rPr>
        <w:t>طراحی معماری، پناهگاه، فضاهای امن، پدافند غیر عامل.</w:t>
      </w:r>
    </w:p>
    <w:bookmarkEnd w:id="1"/>
    <w:bookmarkEnd w:id="2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7"/>
      <w:footerReference w:type="default" r:id="rId8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F5B" w:rsidRDefault="00B57F5B">
      <w:r>
        <w:separator/>
      </w:r>
    </w:p>
  </w:endnote>
  <w:endnote w:type="continuationSeparator" w:id="0">
    <w:p w:rsidR="00B57F5B" w:rsidRDefault="00B57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745448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F5B" w:rsidRDefault="00B57F5B">
      <w:r>
        <w:separator/>
      </w:r>
    </w:p>
  </w:footnote>
  <w:footnote w:type="continuationSeparator" w:id="0">
    <w:p w:rsidR="00B57F5B" w:rsidRDefault="00B57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46EA2"/>
    <w:rsid w:val="00080508"/>
    <w:rsid w:val="00085680"/>
    <w:rsid w:val="00087196"/>
    <w:rsid w:val="000905C2"/>
    <w:rsid w:val="000A5DBB"/>
    <w:rsid w:val="000D594D"/>
    <w:rsid w:val="000E0EE7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9286C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659A0"/>
    <w:rsid w:val="00277756"/>
    <w:rsid w:val="00280381"/>
    <w:rsid w:val="00281ED6"/>
    <w:rsid w:val="002822E9"/>
    <w:rsid w:val="002826F1"/>
    <w:rsid w:val="00283E35"/>
    <w:rsid w:val="00286741"/>
    <w:rsid w:val="00287297"/>
    <w:rsid w:val="002F532C"/>
    <w:rsid w:val="0031706E"/>
    <w:rsid w:val="00327BF9"/>
    <w:rsid w:val="0038291C"/>
    <w:rsid w:val="003A2D39"/>
    <w:rsid w:val="003A33DD"/>
    <w:rsid w:val="003D4FE9"/>
    <w:rsid w:val="003F6A9D"/>
    <w:rsid w:val="004012FC"/>
    <w:rsid w:val="00407B2A"/>
    <w:rsid w:val="004147C3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1D7C"/>
    <w:rsid w:val="00535EDF"/>
    <w:rsid w:val="005434B4"/>
    <w:rsid w:val="005627BC"/>
    <w:rsid w:val="00577B0A"/>
    <w:rsid w:val="005917FE"/>
    <w:rsid w:val="00592277"/>
    <w:rsid w:val="005A0B56"/>
    <w:rsid w:val="005C3241"/>
    <w:rsid w:val="005C69A8"/>
    <w:rsid w:val="005D1446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67E23"/>
    <w:rsid w:val="00694CC9"/>
    <w:rsid w:val="006B2402"/>
    <w:rsid w:val="006B492D"/>
    <w:rsid w:val="006B4BD3"/>
    <w:rsid w:val="006B66FA"/>
    <w:rsid w:val="006D5463"/>
    <w:rsid w:val="00720F14"/>
    <w:rsid w:val="007363B2"/>
    <w:rsid w:val="0074037E"/>
    <w:rsid w:val="00745448"/>
    <w:rsid w:val="0075174B"/>
    <w:rsid w:val="0077282E"/>
    <w:rsid w:val="007741CF"/>
    <w:rsid w:val="007A0A53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107B"/>
    <w:rsid w:val="008540DF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902915"/>
    <w:rsid w:val="00911FE9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23139"/>
    <w:rsid w:val="00A5540E"/>
    <w:rsid w:val="00A803AB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57F5B"/>
    <w:rsid w:val="00B6484D"/>
    <w:rsid w:val="00BA0658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5872"/>
    <w:rsid w:val="00CB7B26"/>
    <w:rsid w:val="00CC6D61"/>
    <w:rsid w:val="00CD09E6"/>
    <w:rsid w:val="00D104F5"/>
    <w:rsid w:val="00D2556E"/>
    <w:rsid w:val="00D55D99"/>
    <w:rsid w:val="00D61A3B"/>
    <w:rsid w:val="00D6368D"/>
    <w:rsid w:val="00D67D64"/>
    <w:rsid w:val="00D82CAD"/>
    <w:rsid w:val="00DB434E"/>
    <w:rsid w:val="00DB46EF"/>
    <w:rsid w:val="00DD1C97"/>
    <w:rsid w:val="00DE027C"/>
    <w:rsid w:val="00DE3865"/>
    <w:rsid w:val="00DF5530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SAJEDE</cp:lastModifiedBy>
  <cp:revision>6</cp:revision>
  <cp:lastPrinted>2011-08-01T06:26:00Z</cp:lastPrinted>
  <dcterms:created xsi:type="dcterms:W3CDTF">2017-06-29T09:59:00Z</dcterms:created>
  <dcterms:modified xsi:type="dcterms:W3CDTF">2017-06-30T18:39:00Z</dcterms:modified>
</cp:coreProperties>
</file>